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2184">
      <w:pPr>
        <w:spacing w:line="580" w:lineRule="exact"/>
        <w:jc w:val="center"/>
        <w:outlineLvl w:val="0"/>
        <w:rPr>
          <w:rFonts w:eastAsia="方正小标宋简体" w:cs="方正小标宋简体"/>
          <w:color w:val="auto"/>
          <w:sz w:val="44"/>
          <w:szCs w:val="44"/>
        </w:rPr>
      </w:pPr>
      <w:bookmarkStart w:id="0" w:name="_Toc21379"/>
      <w:r>
        <w:rPr>
          <w:rFonts w:hint="eastAsia" w:eastAsia="方正小标宋简体" w:cs="方正小标宋简体"/>
          <w:color w:val="auto"/>
          <w:sz w:val="44"/>
          <w:szCs w:val="44"/>
        </w:rPr>
        <w:t>考生面试须知</w:t>
      </w:r>
      <w:bookmarkEnd w:id="0"/>
    </w:p>
    <w:p w14:paraId="16530EFE">
      <w:pPr>
        <w:spacing w:line="580" w:lineRule="exact"/>
        <w:ind w:firstLine="880" w:firstLineChars="200"/>
        <w:jc w:val="center"/>
        <w:rPr>
          <w:rFonts w:eastAsia="方正小标宋简体" w:cs="方正小标宋简体"/>
          <w:color w:val="auto"/>
          <w:sz w:val="44"/>
          <w:szCs w:val="44"/>
        </w:rPr>
      </w:pPr>
    </w:p>
    <w:p w14:paraId="6FFD0A1E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（一）考生必须携带本人有效居民</w:t>
      </w:r>
      <w:bookmarkStart w:id="1" w:name="_GoBack"/>
      <w:bookmarkEnd w:id="1"/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身份证原件，在规定时间内到达指定地点参加面试，违者视为自动放弃，取消面试资格。</w:t>
      </w:r>
    </w:p>
    <w:p w14:paraId="3754CC1F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（二）考生必须遵守面试考场纪律，自觉维护考场秩序，按面试程序和要求参加面试。要服从主考官和面试工作人员管理，诚信参加面试，不得以任何理由违反规定，影响面试。</w:t>
      </w:r>
    </w:p>
    <w:p w14:paraId="2DF7A306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）考生不得穿制服或穿带有特别标志的服装（包括饰品）参加面试。</w:t>
      </w:r>
    </w:p>
    <w:p w14:paraId="4EEAD5BF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）考生要在面试当天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0前到达面试候考室报到，面试当天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: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0开始抽签，考生按抽签序号参加面试。面试当天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: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0前考生必须进入候考室，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: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0后到达候考室的考生不允许进入候考室。凡在面试当天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: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0抽签开始时未到达候考室的考生，按自动放弃面试资格处理，剩余签号为该考生缺考面试序号。</w:t>
      </w:r>
    </w:p>
    <w:p w14:paraId="71D45CB5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）考生进入候考室后，按候考室座位号入座。在抽签前要主动将关闭后的手机及其他各种电子、通信、计算、存储等设备交由工作人员统一保管。严禁将手机等禁止使用和携带的设备带到候考室座位或面试考场内。如有违反，给予取消本次面试资格处理。</w:t>
      </w:r>
    </w:p>
    <w:p w14:paraId="5DF80E8C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）考生在候考过程中不得随意出入候考室，因特殊情况需出入候考室的，须报告本候考室工作人员并由候考室工作人员专人陪同监督。</w:t>
      </w:r>
    </w:p>
    <w:p w14:paraId="022413D4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）考生在面试时不得携带任何与面试有关的物品和资料进入面试考场；面试结束后，不得将题本和草稿纸带出面试考场。如有违反，给予本次面试成绩无效处理。</w:t>
      </w:r>
    </w:p>
    <w:p w14:paraId="6323B44A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）考生在面试时，只能报自己的面试序号，不得以任何方式向考官或面试考场内工作人员透露本人姓名、父母信息、父母情况、籍贯、毕业院校、所学专业、工作单位、报考单位、报考职位等个人信息。凡考生透露本人姓名的，面试成绩按零分处理，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余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酌情扣减面试成绩3-5分。</w:t>
      </w:r>
    </w:p>
    <w:p w14:paraId="2FFDD4BF">
      <w:pPr>
        <w:spacing w:line="58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）考生面试结束后，不得返回候考室，由引导员带离考场，不得以任何方式对外泄露试题信息。面试当天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:00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再次返回考点考后休息区，等候通知回到当天原面试考场听取公布面试成绩。等候期间须服从考务工作人员的管理。</w:t>
      </w:r>
    </w:p>
    <w:p w14:paraId="2E8D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（十）考前、考中实行考生全封闭管理。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F31F4"/>
    <w:rsid w:val="00BD2155"/>
    <w:rsid w:val="123526EB"/>
    <w:rsid w:val="1651500C"/>
    <w:rsid w:val="1E6B5C30"/>
    <w:rsid w:val="264F31F4"/>
    <w:rsid w:val="303F476F"/>
    <w:rsid w:val="3E0E185F"/>
    <w:rsid w:val="46F3376D"/>
    <w:rsid w:val="577212B3"/>
    <w:rsid w:val="6A7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Times New Roman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1919</Words>
  <Characters>1998</Characters>
  <Lines>0</Lines>
  <Paragraphs>0</Paragraphs>
  <TotalTime>0</TotalTime>
  <ScaleCrop>false</ScaleCrop>
  <LinksUpToDate>false</LinksUpToDate>
  <CharactersWithSpaces>2048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2026-01-26T09:54:00Z</dcterms:created>
  <dc:creator>小柒</dc:creator>
  <cp:lastModifiedBy> Long</cp:lastModifiedBy>
  <dcterms:modified xsi:type="dcterms:W3CDTF">2026-01-27T07:20:36Z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41DDCE996CA444789E2D11E219B20C15_13</vt:lpwstr>
  </property>
  <property fmtid="{D5CDD505-2E9C-101B-9397-08002B2CF9AE}" pid="4" name="KSOTemplateDocerSaveRecord">
    <vt:lpwstr>eyJoZGlkIjoiMTdlOWY2YjJkMGU3MTg1YTU5Y2U4MDBkNjQ4ZWRlOGEiLCJ1c2VySWQiOiIzMzExODQ5MzQifQ==</vt:lpwstr>
  </property>
</Properties>
</file>